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8647D0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303E13" w:rsidRPr="00303E13">
        <w:rPr>
          <w:b/>
          <w:caps/>
          <w:color w:val="auto"/>
          <w:sz w:val="24"/>
          <w:szCs w:val="24"/>
        </w:rPr>
        <w:t xml:space="preserve">20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647D0">
        <w:rPr>
          <w:b/>
          <w:color w:val="auto"/>
          <w:sz w:val="24"/>
          <w:szCs w:val="24"/>
        </w:rPr>
        <w:t xml:space="preserve">22 июня 2021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303E13">
        <w:rPr>
          <w:b/>
          <w:color w:val="auto"/>
          <w:sz w:val="24"/>
          <w:szCs w:val="24"/>
        </w:rPr>
        <w:t>12</w:t>
      </w:r>
      <w:r w:rsidR="008647D0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303E13" w:rsidRDefault="004D51B2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В.А.С.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8647D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03E13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303E13">
        <w:rPr>
          <w:bCs/>
          <w:sz w:val="24"/>
          <w:szCs w:val="24"/>
        </w:rPr>
        <w:t>12</w:t>
      </w:r>
      <w:r w:rsidR="008647D0"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303E13" w:rsidRDefault="00303E13">
      <w:pPr>
        <w:ind w:firstLine="708"/>
        <w:jc w:val="both"/>
        <w:rPr>
          <w:color w:val="auto"/>
          <w:sz w:val="24"/>
          <w:szCs w:val="24"/>
        </w:rPr>
      </w:pPr>
      <w:r w:rsidRPr="00303E13">
        <w:rPr>
          <w:color w:val="auto"/>
          <w:sz w:val="24"/>
          <w:szCs w:val="24"/>
        </w:rPr>
        <w:t xml:space="preserve">20.04.2022г. в Адвокатскую палату Московской области поступило представление первого вице-президента </w:t>
      </w:r>
      <w:proofErr w:type="spellStart"/>
      <w:r w:rsidRPr="00303E13">
        <w:rPr>
          <w:color w:val="auto"/>
          <w:sz w:val="24"/>
          <w:szCs w:val="24"/>
        </w:rPr>
        <w:t>Толчеева</w:t>
      </w:r>
      <w:proofErr w:type="spellEnd"/>
      <w:r w:rsidRPr="00303E13">
        <w:rPr>
          <w:color w:val="auto"/>
          <w:sz w:val="24"/>
          <w:szCs w:val="24"/>
        </w:rPr>
        <w:t xml:space="preserve"> М.Н. в отношении адвоката </w:t>
      </w:r>
      <w:r w:rsidR="004D51B2">
        <w:rPr>
          <w:color w:val="auto"/>
          <w:sz w:val="24"/>
          <w:szCs w:val="24"/>
        </w:rPr>
        <w:t>В.А.С.</w:t>
      </w:r>
      <w:r w:rsidRPr="00303E13">
        <w:rPr>
          <w:color w:val="auto"/>
          <w:sz w:val="24"/>
          <w:szCs w:val="24"/>
        </w:rPr>
        <w:t xml:space="preserve">, имеющего регистрационный номер </w:t>
      </w:r>
      <w:r w:rsidR="004D51B2">
        <w:rPr>
          <w:color w:val="auto"/>
          <w:sz w:val="24"/>
          <w:szCs w:val="24"/>
        </w:rPr>
        <w:t>…..</w:t>
      </w:r>
      <w:r w:rsidRPr="00303E13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303E13">
        <w:rPr>
          <w:color w:val="auto"/>
          <w:sz w:val="24"/>
          <w:szCs w:val="24"/>
        </w:rPr>
        <w:t>.</w:t>
      </w:r>
    </w:p>
    <w:p w:rsidR="001256DB" w:rsidRDefault="0030202A" w:rsidP="001256DB">
      <w:pPr>
        <w:pStyle w:val="ab"/>
        <w:ind w:firstLine="708"/>
        <w:jc w:val="both"/>
        <w:rPr>
          <w:szCs w:val="24"/>
        </w:rPr>
      </w:pPr>
      <w:r w:rsidRPr="00763150">
        <w:rPr>
          <w:szCs w:val="24"/>
        </w:rPr>
        <w:t xml:space="preserve">Как указано в представлении, </w:t>
      </w:r>
      <w:r w:rsidR="00303E13" w:rsidRPr="008F41AE">
        <w:rPr>
          <w:szCs w:val="24"/>
        </w:rPr>
        <w:t>адвокат В</w:t>
      </w:r>
      <w:r w:rsidR="004D51B2">
        <w:rPr>
          <w:szCs w:val="24"/>
        </w:rPr>
        <w:t>.</w:t>
      </w:r>
      <w:r w:rsidR="00303E13">
        <w:rPr>
          <w:szCs w:val="24"/>
        </w:rPr>
        <w:t>А.С.</w:t>
      </w:r>
      <w:r w:rsidR="00303E13" w:rsidRPr="008F41AE">
        <w:rPr>
          <w:szCs w:val="24"/>
        </w:rPr>
        <w:t>, в нарушение п.</w:t>
      </w:r>
      <w:r w:rsidR="00303E13">
        <w:rPr>
          <w:szCs w:val="24"/>
        </w:rPr>
        <w:t> </w:t>
      </w:r>
      <w:r w:rsidR="00303E13" w:rsidRPr="008F41AE">
        <w:rPr>
          <w:szCs w:val="24"/>
        </w:rPr>
        <w:t>6 ст.</w:t>
      </w:r>
      <w:r w:rsidR="00303E13">
        <w:rPr>
          <w:szCs w:val="24"/>
        </w:rPr>
        <w:t> </w:t>
      </w:r>
      <w:r w:rsidR="00303E13" w:rsidRPr="008F41AE">
        <w:rPr>
          <w:szCs w:val="24"/>
        </w:rPr>
        <w:t>15 Федерального закона «Об адвокатской деятельности и адвокатуре в Российской Федерации», более трех месяцев с момента принесения присяги (</w:t>
      </w:r>
      <w:r w:rsidR="00303E13">
        <w:rPr>
          <w:szCs w:val="24"/>
        </w:rPr>
        <w:t xml:space="preserve">с </w:t>
      </w:r>
      <w:r w:rsidR="00303E13" w:rsidRPr="008F41AE">
        <w:rPr>
          <w:szCs w:val="24"/>
        </w:rPr>
        <w:t>24.11.2021</w:t>
      </w:r>
      <w:r w:rsidR="00303E13">
        <w:rPr>
          <w:szCs w:val="24"/>
        </w:rPr>
        <w:t>г.</w:t>
      </w:r>
      <w:r w:rsidR="00303E13" w:rsidRPr="008F41AE">
        <w:rPr>
          <w:szCs w:val="24"/>
        </w:rPr>
        <w:t>)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303E13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20.04</w:t>
      </w:r>
      <w:r w:rsidR="008647D0">
        <w:rPr>
          <w:rFonts w:eastAsia="Calibri"/>
          <w:sz w:val="24"/>
          <w:szCs w:val="24"/>
          <w:lang w:eastAsia="en-US"/>
        </w:rPr>
        <w:t>.2022г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303E13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8647D0">
        <w:rPr>
          <w:sz w:val="24"/>
          <w:szCs w:val="24"/>
        </w:rPr>
        <w:t>.05.2022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6A59C8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:rsidR="00AD7D9D" w:rsidRDefault="00303E13" w:rsidP="00303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8647D0">
        <w:rPr>
          <w:sz w:val="24"/>
          <w:szCs w:val="24"/>
        </w:rPr>
        <w:t>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303E13">
        <w:rPr>
          <w:sz w:val="24"/>
          <w:szCs w:val="24"/>
        </w:rPr>
        <w:t xml:space="preserve">о наличии в действиях (бездействии) адвоката </w:t>
      </w:r>
      <w:r w:rsidR="004D51B2">
        <w:rPr>
          <w:sz w:val="24"/>
          <w:szCs w:val="24"/>
        </w:rPr>
        <w:t>В.А.С.</w:t>
      </w:r>
      <w:r w:rsidRPr="00303E13">
        <w:rPr>
          <w:sz w:val="24"/>
          <w:szCs w:val="24"/>
        </w:rPr>
        <w:t xml:space="preserve"> нарушения норм законодательства об адвокатской деятельности и адвокатуре и КПЭА, а именно</w:t>
      </w:r>
      <w:r>
        <w:rPr>
          <w:sz w:val="24"/>
          <w:szCs w:val="24"/>
        </w:rPr>
        <w:t>:</w:t>
      </w:r>
      <w:r w:rsidRPr="00303E13">
        <w:rPr>
          <w:sz w:val="24"/>
          <w:szCs w:val="24"/>
        </w:rPr>
        <w:t xml:space="preserve"> </w:t>
      </w:r>
      <w:proofErr w:type="spellStart"/>
      <w:r w:rsidRPr="00303E13">
        <w:rPr>
          <w:sz w:val="24"/>
          <w:szCs w:val="24"/>
        </w:rPr>
        <w:t>пп</w:t>
      </w:r>
      <w:proofErr w:type="spellEnd"/>
      <w:r w:rsidRPr="00303E13">
        <w:rPr>
          <w:sz w:val="24"/>
          <w:szCs w:val="24"/>
        </w:rPr>
        <w:t>. 4 п. 1 ст. 7, п. 6 ст. 15 ФЗ «Об адвокатской деятельности и адвокатуре в РФ» и п. 6 ст. 15 Кодекса профессиональной этики адвоката, которо</w:t>
      </w:r>
      <w:r>
        <w:rPr>
          <w:sz w:val="24"/>
          <w:szCs w:val="24"/>
        </w:rPr>
        <w:t xml:space="preserve">е выразилось в том, что адвокат </w:t>
      </w:r>
      <w:r w:rsidRPr="00303E13">
        <w:rPr>
          <w:sz w:val="24"/>
          <w:szCs w:val="24"/>
        </w:rPr>
        <w:t>не исполнил обязанность по уведомлению в срок не более трех месяцев с момента принесения присяги (с 24.11.2021</w:t>
      </w:r>
      <w:r>
        <w:rPr>
          <w:sz w:val="24"/>
          <w:szCs w:val="24"/>
        </w:rPr>
        <w:t>г.</w:t>
      </w:r>
      <w:r w:rsidRPr="00303E13">
        <w:rPr>
          <w:sz w:val="24"/>
          <w:szCs w:val="24"/>
        </w:rPr>
        <w:t>) Совета Адвокатской палаты Московской области об избранной им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8647D0" w:rsidRDefault="00303E13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22.06.2022г. от</w:t>
      </w:r>
      <w:r w:rsidR="006A59C8">
        <w:rPr>
          <w:sz w:val="24"/>
          <w:szCs w:val="24"/>
        </w:rPr>
        <w:t xml:space="preserve"> адвоката</w:t>
      </w:r>
      <w:r w:rsidR="008647D0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поступили пояснения, в которых он признает допущенные нарушения</w:t>
      </w:r>
      <w:r w:rsidR="008647D0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303E13">
        <w:rPr>
          <w:sz w:val="24"/>
          <w:szCs w:val="24"/>
        </w:rPr>
        <w:t xml:space="preserve">не </w:t>
      </w:r>
      <w:r w:rsidR="006A59C8">
        <w:rPr>
          <w:sz w:val="24"/>
          <w:szCs w:val="24"/>
        </w:rPr>
        <w:t>явился</w:t>
      </w:r>
      <w:r w:rsidR="00437154">
        <w:rPr>
          <w:sz w:val="24"/>
          <w:szCs w:val="24"/>
        </w:rPr>
        <w:t xml:space="preserve">, </w:t>
      </w:r>
      <w:r w:rsidR="00303E13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03E13" w:rsidRDefault="00303E13" w:rsidP="00303E1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относительного допущенного адвокатом нарушения.</w:t>
      </w:r>
    </w:p>
    <w:p w:rsidR="00303E13" w:rsidRDefault="00303E13" w:rsidP="00303E1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 Совет не располагает данными об осуществлении адвокатом профессиональной деятельности вне избранной в установленном порядке формы адвокатского образования, а допущенное нарушение устранено в ходе дисциплинарного производства, Совет полагает возможным ограничиться мерой дисциплинарной ответственности в виде объявления В</w:t>
      </w:r>
      <w:r w:rsidR="004D51B2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А.С. замечания.</w:t>
      </w:r>
    </w:p>
    <w:p w:rsidR="00303E13" w:rsidRDefault="00303E13" w:rsidP="00303E1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303E13" w:rsidRDefault="00303E13" w:rsidP="00303E1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:rsidR="00303E13" w:rsidRDefault="00303E13" w:rsidP="00303E13">
      <w:pPr>
        <w:jc w:val="both"/>
      </w:pPr>
    </w:p>
    <w:p w:rsidR="00303E13" w:rsidRPr="00112EAB" w:rsidRDefault="00303E13" w:rsidP="00303E13">
      <w:pPr>
        <w:jc w:val="both"/>
      </w:pPr>
    </w:p>
    <w:p w:rsidR="00303E13" w:rsidRDefault="00303E13" w:rsidP="00303E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03E13" w:rsidRPr="00612EE1" w:rsidRDefault="00303E13" w:rsidP="00303E13">
      <w:pPr>
        <w:jc w:val="center"/>
        <w:rPr>
          <w:b/>
          <w:sz w:val="24"/>
          <w:szCs w:val="24"/>
        </w:rPr>
      </w:pPr>
    </w:p>
    <w:p w:rsidR="00303E13" w:rsidRDefault="00303E13" w:rsidP="00303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303E13">
        <w:t>пп</w:t>
      </w:r>
      <w:proofErr w:type="spellEnd"/>
      <w:r w:rsidRPr="00303E13">
        <w:t>. 4 п. 1 ст. 7, п. 6 ст. 15 ФЗ «Об адвокатской деятельности и адвокатуре в РФ» и п. 6 ст. 15 Кодекса профессиональной этики адвоката, которо</w:t>
      </w:r>
      <w:r>
        <w:t xml:space="preserve">е выразилось в том, что адвокат </w:t>
      </w:r>
      <w:r w:rsidRPr="00303E13">
        <w:t>не исполнил обязанность по уведомлению в срок не более трех месяцев с момента принесения присяги (с 24.11.2021</w:t>
      </w:r>
      <w:r>
        <w:t>г.</w:t>
      </w:r>
      <w:r w:rsidRPr="00303E13">
        <w:t>) Совета Адвокатской палаты Московской области об избранной им форме адвокатского образования</w:t>
      </w:r>
      <w:r w:rsidRPr="001256DB">
        <w:t>.</w:t>
      </w:r>
    </w:p>
    <w:p w:rsidR="00303E13" w:rsidRPr="00885B65" w:rsidRDefault="00303E13" w:rsidP="00303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замечания </w:t>
      </w:r>
      <w:r w:rsidRPr="00976E44">
        <w:rPr>
          <w:lang w:eastAsia="en-US"/>
        </w:rPr>
        <w:t xml:space="preserve">в отношении адвоката </w:t>
      </w:r>
      <w:r w:rsidR="004D51B2">
        <w:rPr>
          <w:lang w:eastAsia="en-US"/>
        </w:rPr>
        <w:t>В.А.С.</w:t>
      </w:r>
      <w:r>
        <w:rPr>
          <w:lang w:eastAsia="en-US"/>
        </w:rPr>
        <w:t>, имеющего</w:t>
      </w:r>
      <w:r w:rsidRPr="001256DB">
        <w:rPr>
          <w:lang w:eastAsia="en-US"/>
        </w:rPr>
        <w:t xml:space="preserve"> регистрационный номер </w:t>
      </w:r>
      <w:r w:rsidR="004D51B2">
        <w:rPr>
          <w:lang w:eastAsia="en-US"/>
        </w:rPr>
        <w:t>…..</w:t>
      </w:r>
      <w:r>
        <w:rPr>
          <w:lang w:eastAsia="en-US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>
        <w:rPr>
          <w:lang w:eastAsia="en-US"/>
        </w:rPr>
        <w:t>.</w:t>
      </w:r>
    </w:p>
    <w:p w:rsidR="00303E13" w:rsidRDefault="00303E13" w:rsidP="00303E13">
      <w:pPr>
        <w:rPr>
          <w:rFonts w:eastAsia="Calibri"/>
          <w:sz w:val="24"/>
          <w:szCs w:val="24"/>
          <w:lang w:eastAsia="en-US"/>
        </w:rPr>
      </w:pPr>
    </w:p>
    <w:p w:rsidR="00303E13" w:rsidRDefault="00303E13" w:rsidP="00303E13">
      <w:pPr>
        <w:rPr>
          <w:rFonts w:eastAsia="Calibri"/>
          <w:sz w:val="24"/>
          <w:szCs w:val="24"/>
          <w:lang w:eastAsia="en-US"/>
        </w:rPr>
      </w:pPr>
    </w:p>
    <w:p w:rsidR="00303E13" w:rsidRDefault="00303E13" w:rsidP="00303E13">
      <w:pPr>
        <w:ind w:left="720"/>
        <w:rPr>
          <w:color w:val="auto"/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D6DE9"/>
    <w:rsid w:val="000E735A"/>
    <w:rsid w:val="000F3E92"/>
    <w:rsid w:val="000F676E"/>
    <w:rsid w:val="00112EAB"/>
    <w:rsid w:val="001256DB"/>
    <w:rsid w:val="0019150E"/>
    <w:rsid w:val="001D7589"/>
    <w:rsid w:val="00205143"/>
    <w:rsid w:val="0021085B"/>
    <w:rsid w:val="00210864"/>
    <w:rsid w:val="00242D1F"/>
    <w:rsid w:val="00243CE8"/>
    <w:rsid w:val="002C3690"/>
    <w:rsid w:val="0030202A"/>
    <w:rsid w:val="00303E13"/>
    <w:rsid w:val="00321DD3"/>
    <w:rsid w:val="003637AB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D51B2"/>
    <w:rsid w:val="004F2A58"/>
    <w:rsid w:val="005077AB"/>
    <w:rsid w:val="005249B5"/>
    <w:rsid w:val="005262B9"/>
    <w:rsid w:val="005B1B6A"/>
    <w:rsid w:val="00612EE1"/>
    <w:rsid w:val="006264C6"/>
    <w:rsid w:val="00637053"/>
    <w:rsid w:val="00663FF1"/>
    <w:rsid w:val="00673EDA"/>
    <w:rsid w:val="006A59C8"/>
    <w:rsid w:val="006B7DB8"/>
    <w:rsid w:val="006C574A"/>
    <w:rsid w:val="006E1DFD"/>
    <w:rsid w:val="00711E41"/>
    <w:rsid w:val="00727214"/>
    <w:rsid w:val="00730B9F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9436D9"/>
    <w:rsid w:val="00945929"/>
    <w:rsid w:val="00976E44"/>
    <w:rsid w:val="00991210"/>
    <w:rsid w:val="009D54F2"/>
    <w:rsid w:val="00A1262A"/>
    <w:rsid w:val="00A70501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A4FB9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2022-06-27T08:22:00Z</dcterms:created>
  <dcterms:modified xsi:type="dcterms:W3CDTF">2022-07-06T18:55:00Z</dcterms:modified>
</cp:coreProperties>
</file>